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94A36">
      <w:pPr>
        <w:widowControl/>
        <w:jc w:val="center"/>
        <w:rPr>
          <w:rFonts w:ascii="微软雅黑" w:hAnsi="微软雅黑" w:eastAsia="微软雅黑" w:cs="微软雅黑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第三届全国虚拟电厂应用发展论坛</w:t>
      </w:r>
    </w:p>
    <w:p w14:paraId="5847EDB4">
      <w:pPr>
        <w:widowControl/>
        <w:jc w:val="center"/>
        <w:rPr>
          <w:b/>
          <w:bCs/>
          <w:spacing w:val="-1"/>
          <w:sz w:val="30"/>
          <w:szCs w:val="30"/>
        </w:rPr>
      </w:pPr>
      <w:r>
        <w:rPr>
          <w:rFonts w:hint="eastAsia"/>
          <w:b/>
          <w:bCs/>
          <w:spacing w:val="-1"/>
          <w:sz w:val="30"/>
          <w:szCs w:val="30"/>
        </w:rPr>
        <w:t>参会回执表</w:t>
      </w:r>
    </w:p>
    <w:tbl>
      <w:tblPr>
        <w:tblStyle w:val="15"/>
        <w:tblpPr w:leftFromText="180" w:rightFromText="180" w:vertAnchor="text" w:horzAnchor="page" w:tblpX="965" w:tblpY="412"/>
        <w:tblOverlap w:val="never"/>
        <w:tblW w:w="1017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5"/>
        <w:gridCol w:w="1876"/>
        <w:gridCol w:w="3092"/>
        <w:gridCol w:w="3378"/>
      </w:tblGrid>
      <w:tr w14:paraId="43E9D3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4F64D5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单位名称</w:t>
            </w:r>
          </w:p>
        </w:tc>
        <w:tc>
          <w:tcPr>
            <w:tcW w:w="8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01E881">
            <w:pPr>
              <w:pStyle w:val="36"/>
              <w:spacing w:line="240" w:lineRule="auto"/>
              <w:ind w:firstLine="20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2D9C7E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C46F3E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单位类型</w:t>
            </w:r>
          </w:p>
        </w:tc>
        <w:tc>
          <w:tcPr>
            <w:tcW w:w="8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000B0">
            <w:pPr>
              <w:pStyle w:val="36"/>
              <w:spacing w:line="240" w:lineRule="auto"/>
              <w:ind w:firstLine="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 w:bidi="en-US"/>
              </w:rPr>
              <w:t xml:space="preserve">政府  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bidi="en-US"/>
              </w:rPr>
              <w:t xml:space="preserve">电网公司 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bidi="en-US"/>
              </w:rPr>
              <w:t xml:space="preserve">用能单位 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bidi="en-US"/>
              </w:rPr>
              <w:t>园区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 w:bidi="en-US"/>
              </w:rPr>
              <w:t>管委会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bidi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 w:bidi="en-US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综合能源服务公司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 w:bidi="en-US"/>
              </w:rPr>
              <w:t>能源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投资公司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工程运维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售电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公司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科研及设计单位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新能源企业</w:t>
            </w:r>
          </w:p>
          <w:p w14:paraId="7DA94EB0">
            <w:pPr>
              <w:pStyle w:val="36"/>
              <w:spacing w:line="240" w:lineRule="auto"/>
              <w:ind w:firstLine="0"/>
              <w:rPr>
                <w:rFonts w:ascii="微软雅黑" w:hAnsi="微软雅黑" w:eastAsia="微软雅黑" w:cs="微软雅黑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设备公司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节能服务公司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储能公司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bidi="en-US"/>
              </w:rPr>
              <w:t>运维公司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 w:bidi="en-US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bidi="en-US"/>
              </w:rPr>
              <w:t>其他</w:t>
            </w:r>
          </w:p>
        </w:tc>
      </w:tr>
      <w:tr w14:paraId="7F2940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509D1B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3B5BB8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部门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62B79B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5793A9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手机</w:t>
            </w:r>
          </w:p>
        </w:tc>
      </w:tr>
      <w:tr w14:paraId="756847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5B2D1B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B18583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1255FA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C1D926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14:paraId="4DC9FD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972690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B2D38A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3D25D3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60F64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14:paraId="120A3B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D08692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6A6F8D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E0D9BF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01E11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14:paraId="7012D5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0" w:hRule="exac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7B8170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住宿</w:t>
            </w:r>
          </w:p>
          <w:p w14:paraId="2964E0D3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（电话自行预定）</w:t>
            </w:r>
          </w:p>
          <w:p w14:paraId="7661211C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254F7">
            <w:pPr>
              <w:pStyle w:val="11"/>
              <w:spacing w:line="3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会议举办酒店：万斯酒店(杭州东站店)</w:t>
            </w:r>
          </w:p>
          <w:p w14:paraId="5C4191E0">
            <w:pPr>
              <w:pStyle w:val="11"/>
              <w:spacing w:line="3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酒店地址：浙江省杭州市上城区新风路与机场路辅路交叉口西北60米</w:t>
            </w:r>
          </w:p>
          <w:p w14:paraId="581E4AA3">
            <w:pPr>
              <w:pStyle w:val="11"/>
              <w:spacing w:line="3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大床/标间:450元含早（基础房型）50间房量。</w:t>
            </w:r>
          </w:p>
          <w:p w14:paraId="09E98957">
            <w:pPr>
              <w:pStyle w:val="11"/>
              <w:spacing w:line="3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所有住宿需自行联系酒店工作人员预定，先定先得。</w:t>
            </w:r>
          </w:p>
          <w:p w14:paraId="7B12C401">
            <w:pPr>
              <w:pStyle w:val="11"/>
              <w:spacing w:line="3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行政房型大床/标间：500元含早。</w:t>
            </w:r>
          </w:p>
          <w:p w14:paraId="19C3DFD4">
            <w:pPr>
              <w:pStyle w:val="11"/>
              <w:spacing w:line="3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订房电话：兰经理，18758081624(微信同号)</w:t>
            </w:r>
          </w:p>
          <w:p w14:paraId="55CF01BF">
            <w:pPr>
              <w:pStyle w:val="11"/>
              <w:spacing w:line="3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  <w:p w14:paraId="4CD2D6F6">
            <w:pPr>
              <w:pStyle w:val="11"/>
              <w:spacing w:line="3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周边酒店推荐：</w:t>
            </w:r>
          </w:p>
          <w:p w14:paraId="18755515">
            <w:pPr>
              <w:pStyle w:val="11"/>
              <w:spacing w:line="3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全季酒店（杭州火车东站机场路店）：0571-86089588</w:t>
            </w:r>
          </w:p>
          <w:p w14:paraId="3BE012D0">
            <w:pPr>
              <w:pStyle w:val="11"/>
              <w:spacing w:line="3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如家商旅酒店（杭州火车东站机场路店）：0571-85133322</w:t>
            </w:r>
          </w:p>
          <w:p w14:paraId="1DB1C400">
            <w:pPr>
              <w:pStyle w:val="11"/>
              <w:spacing w:line="3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如家精选酒店（杭州火车东站机场路店）：0571-86066659</w:t>
            </w:r>
          </w:p>
          <w:p w14:paraId="0A5EB505">
            <w:pPr>
              <w:pStyle w:val="11"/>
              <w:ind w:firstLine="0" w:firstLineChars="0"/>
              <w:jc w:val="lef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汉庭酒店（杭州火车东站机场路店）：0571-28879666</w:t>
            </w:r>
          </w:p>
        </w:tc>
      </w:tr>
      <w:tr w14:paraId="14C98E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3" w:hRule="exac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2D2AAE">
            <w:pPr>
              <w:pStyle w:val="36"/>
              <w:spacing w:line="240" w:lineRule="auto"/>
              <w:ind w:firstLine="0"/>
              <w:rPr>
                <w:rFonts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虚拟电厂名录展示（本名录会议现场以电子版方式发放，根据需要填写）</w:t>
            </w:r>
          </w:p>
        </w:tc>
        <w:tc>
          <w:tcPr>
            <w:tcW w:w="8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4D6DE">
            <w:pPr>
              <w:pStyle w:val="36"/>
              <w:spacing w:line="240" w:lineRule="auto"/>
              <w:ind w:firstLine="0"/>
              <w:rPr>
                <w:rFonts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提供100字企业简介，内容包括不限：企业在虚拟电厂业务范畴，核心产品、技术、解决方案以及在哪些领域有优秀的实践、未来发展等内容（7月20日前扫码填写）·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805180" cy="828675"/>
                  <wp:effectExtent l="0" t="0" r="0" b="0"/>
                  <wp:docPr id="2" name="图片 2" descr="95bbce3ad068885d3cdb033b1c3db6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5bbce3ad068885d3cdb033b1c3db6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997" cy="8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9F1D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2" w:hRule="exac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A504BE">
            <w:pPr>
              <w:pStyle w:val="36"/>
              <w:spacing w:line="240" w:lineRule="auto"/>
              <w:ind w:firstLine="0"/>
              <w:jc w:val="center"/>
              <w:rPr>
                <w:rFonts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备 注</w:t>
            </w:r>
          </w:p>
        </w:tc>
        <w:tc>
          <w:tcPr>
            <w:tcW w:w="8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C3CB7A">
            <w:pPr>
              <w:pStyle w:val="11"/>
              <w:ind w:firstLine="0"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1.请于2025年7月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0日前将回执表发回会务组；</w:t>
            </w:r>
          </w:p>
          <w:p w14:paraId="51D07B77">
            <w:pPr>
              <w:pStyle w:val="13"/>
              <w:spacing w:before="75" w:beforeAutospacing="0" w:after="0" w:afterAutospacing="0"/>
              <w:jc w:val="both"/>
              <w:rPr>
                <w:rFonts w:ascii="Arial" w:hAnsi="Arial" w:cs="Arial"/>
                <w:color w:val="333333"/>
                <w:spacing w:val="2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2.联系人: </w:t>
            </w:r>
            <w:r>
              <w:rPr>
                <w:rFonts w:ascii="Arial" w:hAnsi="Arial" w:cs="Arial"/>
                <w:color w:val="333333"/>
                <w:spacing w:val="8"/>
                <w:sz w:val="23"/>
                <w:szCs w:val="23"/>
              </w:rPr>
              <w:t>张星星18519398167</w:t>
            </w:r>
            <w:r>
              <w:rPr>
                <w:rFonts w:hint="eastAsia" w:ascii="Arial" w:hAnsi="Arial" w:cs="Arial"/>
                <w:color w:val="333333"/>
                <w:spacing w:val="23"/>
                <w:sz w:val="21"/>
                <w:szCs w:val="21"/>
              </w:rPr>
              <w:t>、</w:t>
            </w:r>
            <w:r>
              <w:rPr>
                <w:rFonts w:ascii="Arial" w:hAnsi="Arial" w:cs="Arial"/>
                <w:spacing w:val="8"/>
                <w:sz w:val="23"/>
                <w:szCs w:val="23"/>
              </w:rPr>
              <w:t>崔静13522865271</w:t>
            </w:r>
            <w:r>
              <w:rPr>
                <w:rFonts w:hint="eastAsia" w:ascii="Arial" w:hAnsi="Arial" w:cs="Arial"/>
                <w:spacing w:val="8"/>
                <w:sz w:val="23"/>
                <w:szCs w:val="23"/>
              </w:rPr>
              <w:t>、</w:t>
            </w:r>
            <w:r>
              <w:rPr>
                <w:rFonts w:ascii="Arial" w:hAnsi="Arial" w:cs="Arial"/>
                <w:spacing w:val="8"/>
                <w:sz w:val="23"/>
                <w:szCs w:val="23"/>
              </w:rPr>
              <w:t>马梅13683543848</w:t>
            </w:r>
            <w:r>
              <w:rPr>
                <w:rFonts w:hint="eastAsia" w:ascii="Arial" w:hAnsi="Arial" w:cs="Arial"/>
                <w:spacing w:val="8"/>
                <w:sz w:val="23"/>
                <w:szCs w:val="23"/>
              </w:rPr>
              <w:t>、</w:t>
            </w:r>
            <w:r>
              <w:rPr>
                <w:rFonts w:ascii="Arial" w:hAnsi="Arial" w:cs="Arial"/>
                <w:spacing w:val="8"/>
                <w:sz w:val="23"/>
                <w:szCs w:val="23"/>
              </w:rPr>
              <w:t>周娜18210377605</w:t>
            </w:r>
            <w:r>
              <w:rPr>
                <w:rFonts w:hint="eastAsia" w:ascii="Arial" w:hAnsi="Arial" w:cs="Arial"/>
                <w:spacing w:val="8"/>
                <w:sz w:val="23"/>
                <w:szCs w:val="23"/>
              </w:rPr>
              <w:t>、</w:t>
            </w:r>
            <w:r>
              <w:rPr>
                <w:rFonts w:ascii="Arial" w:hAnsi="Arial" w:cs="Arial"/>
                <w:spacing w:val="8"/>
                <w:sz w:val="23"/>
                <w:szCs w:val="23"/>
              </w:rPr>
              <w:t>刘亚星15010339812</w:t>
            </w:r>
            <w:r>
              <w:rPr>
                <w:rFonts w:hint="eastAsia" w:ascii="Arial" w:hAnsi="Arial" w:cs="Arial"/>
                <w:spacing w:val="8"/>
                <w:sz w:val="23"/>
                <w:szCs w:val="23"/>
              </w:rPr>
              <w:t>、</w:t>
            </w:r>
            <w:r>
              <w:rPr>
                <w:rStyle w:val="17"/>
                <w:rFonts w:ascii="Arial" w:hAnsi="Arial" w:cs="Arial"/>
                <w:b w:val="0"/>
                <w:bCs w:val="0"/>
                <w:spacing w:val="8"/>
                <w:sz w:val="23"/>
                <w:szCs w:val="23"/>
              </w:rPr>
              <w:t>沈杰15901419180</w:t>
            </w:r>
          </w:p>
        </w:tc>
      </w:tr>
    </w:tbl>
    <w:p w14:paraId="1CC84C87"/>
    <w:sectPr>
      <w:pgSz w:w="11906" w:h="16838"/>
      <w:pgMar w:top="754" w:right="1800" w:bottom="75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A1"/>
    <w:rsid w:val="005228A3"/>
    <w:rsid w:val="005B04A1"/>
    <w:rsid w:val="008F2580"/>
    <w:rsid w:val="246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Other|1"/>
    <w:basedOn w:val="1"/>
    <w:qFormat/>
    <w:uiPriority w:val="0"/>
    <w:pPr>
      <w:spacing w:line="38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626</Characters>
  <Lines>5</Lines>
  <Paragraphs>1</Paragraphs>
  <TotalTime>2</TotalTime>
  <ScaleCrop>false</ScaleCrop>
  <LinksUpToDate>false</LinksUpToDate>
  <CharactersWithSpaces>659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2025-07-10T03:23:00Z</dcterms:created>
  <dc:creator>孙彩凤</dc:creator>
  <cp:lastModifiedBy>崔庆芳</cp:lastModifiedBy>
  <dcterms:modified xsi:type="dcterms:W3CDTF">2025-07-10T03:26:38Z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B77D5A9AAAD64AA0A1E6EA0DB7BDD69D_13</vt:lpwstr>
  </property>
</Properties>
</file>